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6C" w:rsidRPr="00F6546C" w:rsidRDefault="00F6546C" w:rsidP="009E3A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546C">
        <w:rPr>
          <w:rFonts w:ascii="Times New Roman" w:eastAsia="Times New Roman" w:hAnsi="Times New Roman" w:cs="Times New Roman"/>
          <w:b/>
          <w:bCs/>
          <w:kern w:val="36"/>
          <w:sz w:val="48"/>
          <w:szCs w:val="48"/>
          <w:lang w:eastAsia="ru-RU"/>
        </w:rPr>
        <w:t xml:space="preserve">Внесены изменения в закон </w:t>
      </w:r>
      <w:r w:rsidR="00DF2324">
        <w:rPr>
          <w:rFonts w:ascii="Times New Roman" w:eastAsia="Times New Roman" w:hAnsi="Times New Roman" w:cs="Times New Roman"/>
          <w:b/>
          <w:bCs/>
          <w:kern w:val="36"/>
          <w:sz w:val="48"/>
          <w:szCs w:val="48"/>
          <w:lang w:eastAsia="ru-RU"/>
        </w:rPr>
        <w:t xml:space="preserve">                     </w:t>
      </w:r>
      <w:r w:rsidRPr="00F6546C">
        <w:rPr>
          <w:rFonts w:ascii="Times New Roman" w:eastAsia="Times New Roman" w:hAnsi="Times New Roman" w:cs="Times New Roman"/>
          <w:b/>
          <w:bCs/>
          <w:kern w:val="36"/>
          <w:sz w:val="48"/>
          <w:szCs w:val="48"/>
          <w:lang w:eastAsia="ru-RU"/>
        </w:rPr>
        <w:t>«Об исполнительном производстве», касающиеся вопросов списания с гражданина в счет погашения долга по исполнительным документам</w:t>
      </w:r>
    </w:p>
    <w:p w:rsidR="00F6546C" w:rsidRPr="00F6546C" w:rsidRDefault="00F6546C" w:rsidP="00F6546C">
      <w:pPr>
        <w:spacing w:after="0" w:line="240" w:lineRule="auto"/>
        <w:rPr>
          <w:rFonts w:ascii="Times New Roman" w:eastAsia="Times New Roman" w:hAnsi="Times New Roman" w:cs="Times New Roman"/>
          <w:sz w:val="24"/>
          <w:szCs w:val="24"/>
          <w:lang w:eastAsia="ru-RU"/>
        </w:rPr>
      </w:pPr>
      <w:r w:rsidRPr="00F6546C">
        <w:rPr>
          <w:rFonts w:ascii="Times New Roman" w:eastAsia="Times New Roman" w:hAnsi="Times New Roman" w:cs="Times New Roman"/>
          <w:sz w:val="24"/>
          <w:szCs w:val="24"/>
          <w:lang w:eastAsia="ru-RU"/>
        </w:rPr>
        <w:t>﻿</w:t>
      </w: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1" name="Рисунок 1" descr="Версия для печати">
              <a:hlinkClick xmlns:a="http://schemas.openxmlformats.org/drawingml/2006/main" r:id="rId4" tooltip="&quot;Показать версию для печати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для печати">
                      <a:hlinkClick r:id="rId4" tooltip="&quot;Показать версию для печати этой страницы.&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546C" w:rsidRPr="009E3A11" w:rsidRDefault="009E3A11" w:rsidP="009E3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6546C" w:rsidRPr="009E3A11">
        <w:rPr>
          <w:rFonts w:ascii="Times New Roman" w:eastAsia="Times New Roman" w:hAnsi="Times New Roman" w:cs="Times New Roman"/>
          <w:sz w:val="28"/>
          <w:szCs w:val="28"/>
          <w:lang w:eastAsia="ru-RU"/>
        </w:rPr>
        <w:t>По закону судебные приставы-исполнители имеют право списывать с гражданина в счет погашения долга по исполнительным документам не все его доходы. Статья 101 Федерального закона от 02.10.2007 № 229-ФЗ «Об исполнительном производстве» содержит перечень доходов, на которые не может быть обращено взыскание по исполнительному производству. Этот перечень состоит из различных категорий выплат социального характера (пособий, единовременных компенсационных выплат, денежных сумм, выплачиваемых в возмещение вреда и пр.).</w:t>
      </w:r>
    </w:p>
    <w:p w:rsidR="00F6546C" w:rsidRPr="009E3A11" w:rsidRDefault="009E3A11" w:rsidP="009E3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6546C" w:rsidRPr="009E3A11">
        <w:rPr>
          <w:rFonts w:ascii="Times New Roman" w:eastAsia="Times New Roman" w:hAnsi="Times New Roman" w:cs="Times New Roman"/>
          <w:sz w:val="28"/>
          <w:szCs w:val="28"/>
          <w:lang w:eastAsia="ru-RU"/>
        </w:rPr>
        <w:t xml:space="preserve">Однако на практике такой запрет («иммунитет») далеко не всегда спасает должника от ареста счета или неправомерного взыскания. Это связано с особенностью банковской системы. При поступлении в банк на счет получателя, в том числе и должника, любых выплат, они учитываются не отдельно, а в общей </w:t>
      </w:r>
      <w:proofErr w:type="gramStart"/>
      <w:r w:rsidR="00F6546C" w:rsidRPr="009E3A11">
        <w:rPr>
          <w:rFonts w:ascii="Times New Roman" w:eastAsia="Times New Roman" w:hAnsi="Times New Roman" w:cs="Times New Roman"/>
          <w:sz w:val="28"/>
          <w:szCs w:val="28"/>
          <w:lang w:eastAsia="ru-RU"/>
        </w:rPr>
        <w:t>массе</w:t>
      </w:r>
      <w:proofErr w:type="gramEnd"/>
      <w:r w:rsidR="00F6546C" w:rsidRPr="009E3A11">
        <w:rPr>
          <w:rFonts w:ascii="Times New Roman" w:eastAsia="Times New Roman" w:hAnsi="Times New Roman" w:cs="Times New Roman"/>
          <w:sz w:val="28"/>
          <w:szCs w:val="28"/>
          <w:lang w:eastAsia="ru-RU"/>
        </w:rPr>
        <w:t xml:space="preserve"> имеющихся на счете денежных средств, то есть обезличиваются. Банки не всегда исполняют обязанности по отслеживанию целевого назначения поступивших на счета должников денежных средств социального характера, имея фактическую возможность идентифицировать такие денежные поступления. ФССП России неоднократно в своих письмах обращала внимание банков на необходимость соблюдения положений статей 99 и 101 Федерального закона от 02.10.2007 № 229-ФЗ «Об исполнительном производстве», предусматривающих виды доходов граждан, на которые в силу закона не может быть обращено взыскание по исполнительным документам или взыскание может быть обращено частично.</w:t>
      </w:r>
    </w:p>
    <w:p w:rsidR="00F6546C" w:rsidRPr="009E3A11" w:rsidRDefault="009E3A11" w:rsidP="009E3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6546C" w:rsidRPr="009E3A11">
        <w:rPr>
          <w:rFonts w:ascii="Times New Roman" w:eastAsia="Times New Roman" w:hAnsi="Times New Roman" w:cs="Times New Roman"/>
          <w:sz w:val="28"/>
          <w:szCs w:val="28"/>
          <w:lang w:eastAsia="ru-RU"/>
        </w:rPr>
        <w:t>Федеральным законом от 12.02.2019 № 12-ФЗ внесены изменения в Федеральный закон «Об исполнительном производстве», которые направлены на решение этой проблемы: — на исключение возможности обращения взыскания на денежные выплаты социального характера. Указанные изменения вступают в силу с 1 июня 2020 года. Чтобы не допускать списания социальных выплат в счёт долгов, внесенные в Закон изменения определяют дополнительные обязанности и права, как самого должника, так и работодателей, судебных приставов и банка.</w:t>
      </w:r>
    </w:p>
    <w:p w:rsidR="00F6546C" w:rsidRPr="009E3A11" w:rsidRDefault="009E3A11" w:rsidP="009E3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6546C" w:rsidRPr="009E3A11">
        <w:rPr>
          <w:rFonts w:ascii="Times New Roman" w:eastAsia="Times New Roman" w:hAnsi="Times New Roman" w:cs="Times New Roman"/>
          <w:sz w:val="28"/>
          <w:szCs w:val="28"/>
          <w:lang w:eastAsia="ru-RU"/>
        </w:rPr>
        <w:t xml:space="preserve">Так, гражданину следует </w:t>
      </w:r>
      <w:proofErr w:type="gramStart"/>
      <w:r w:rsidR="00F6546C" w:rsidRPr="009E3A11">
        <w:rPr>
          <w:rFonts w:ascii="Times New Roman" w:eastAsia="Times New Roman" w:hAnsi="Times New Roman" w:cs="Times New Roman"/>
          <w:sz w:val="28"/>
          <w:szCs w:val="28"/>
          <w:lang w:eastAsia="ru-RU"/>
        </w:rPr>
        <w:t>предоставлять судебному приставу документы</w:t>
      </w:r>
      <w:proofErr w:type="gramEnd"/>
      <w:r w:rsidR="00F6546C" w:rsidRPr="009E3A11">
        <w:rPr>
          <w:rFonts w:ascii="Times New Roman" w:eastAsia="Times New Roman" w:hAnsi="Times New Roman" w:cs="Times New Roman"/>
          <w:sz w:val="28"/>
          <w:szCs w:val="28"/>
          <w:lang w:eastAsia="ru-RU"/>
        </w:rPr>
        <w:t xml:space="preserve"> об имеющихся у него наличных денежных средствах, на которые не может быть обращено взыскание. Законом теперь закреплена обязанность работодателя указывать в платежных документах при перечислении </w:t>
      </w:r>
      <w:r w:rsidR="00F6546C" w:rsidRPr="009E3A11">
        <w:rPr>
          <w:rFonts w:ascii="Times New Roman" w:eastAsia="Times New Roman" w:hAnsi="Times New Roman" w:cs="Times New Roman"/>
          <w:sz w:val="28"/>
          <w:szCs w:val="28"/>
          <w:lang w:eastAsia="ru-RU"/>
        </w:rPr>
        <w:lastRenderedPageBreak/>
        <w:t xml:space="preserve">денежных </w:t>
      </w:r>
      <w:proofErr w:type="gramStart"/>
      <w:r w:rsidR="00F6546C" w:rsidRPr="009E3A11">
        <w:rPr>
          <w:rFonts w:ascii="Times New Roman" w:eastAsia="Times New Roman" w:hAnsi="Times New Roman" w:cs="Times New Roman"/>
          <w:sz w:val="28"/>
          <w:szCs w:val="28"/>
          <w:lang w:eastAsia="ru-RU"/>
        </w:rPr>
        <w:t>выплат работника</w:t>
      </w:r>
      <w:proofErr w:type="gramEnd"/>
      <w:r w:rsidR="00F6546C" w:rsidRPr="009E3A11">
        <w:rPr>
          <w:rFonts w:ascii="Times New Roman" w:eastAsia="Times New Roman" w:hAnsi="Times New Roman" w:cs="Times New Roman"/>
          <w:sz w:val="28"/>
          <w:szCs w:val="28"/>
          <w:lang w:eastAsia="ru-RU"/>
        </w:rPr>
        <w:t xml:space="preserve"> в банк или другую кредитную организацию соответствующий код вида дохода  для идентификации платежей, а также сумму уже взысканную  работодателем по исполнительному документу с целью защиты от неправомерного взыскания. Указание кода необходимо, чтобы определить, с каких доходов можно удерживать суммы по исполнительным листам, а с каких нет.</w:t>
      </w:r>
    </w:p>
    <w:p w:rsidR="00F6546C" w:rsidRPr="009E3A11" w:rsidRDefault="009E3A11" w:rsidP="009E3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6546C" w:rsidRPr="009E3A11">
        <w:rPr>
          <w:rFonts w:ascii="Times New Roman" w:eastAsia="Times New Roman" w:hAnsi="Times New Roman" w:cs="Times New Roman"/>
          <w:sz w:val="28"/>
          <w:szCs w:val="28"/>
          <w:lang w:eastAsia="ru-RU"/>
        </w:rPr>
        <w:t xml:space="preserve">Порядок указания кода вида дохода в расчетных документах работодателями определен Указанием ЦБ РФ от 14.10.2019 № 5286-У с </w:t>
      </w:r>
      <w:proofErr w:type="gramStart"/>
      <w:r w:rsidR="00F6546C" w:rsidRPr="009E3A11">
        <w:rPr>
          <w:rFonts w:ascii="Times New Roman" w:eastAsia="Times New Roman" w:hAnsi="Times New Roman" w:cs="Times New Roman"/>
          <w:sz w:val="28"/>
          <w:szCs w:val="28"/>
          <w:lang w:eastAsia="ru-RU"/>
        </w:rPr>
        <w:t>разъяснениями</w:t>
      </w:r>
      <w:proofErr w:type="gramEnd"/>
      <w:r w:rsidR="00F6546C" w:rsidRPr="009E3A11">
        <w:rPr>
          <w:rFonts w:ascii="Times New Roman" w:eastAsia="Times New Roman" w:hAnsi="Times New Roman" w:cs="Times New Roman"/>
          <w:sz w:val="28"/>
          <w:szCs w:val="28"/>
          <w:lang w:eastAsia="ru-RU"/>
        </w:rPr>
        <w:t xml:space="preserve"> данными в информационном письме Банка России от  27.02.2020 № ИН-05-45/10. Кроме, то, изменения в Законе предусматривают обязанность судебного пристава-исполнителя отслеживать назначение платежей, которые поступают на счёт должника, а также запрещают изымать наличные денежные средства, на которые не может быть обращено взыскание. Одновременно расширены права судебного пристава-исполнителя: — с 1 июня 2020 года он может запрашивать у налоговых органов и банков любые сведения необходимые для своевременного и полного исполнения требований исполнительного документа.</w:t>
      </w:r>
    </w:p>
    <w:p w:rsidR="00F6546C" w:rsidRPr="009E3A11" w:rsidRDefault="009E3A11" w:rsidP="009E3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6546C" w:rsidRPr="009E3A11">
        <w:rPr>
          <w:rFonts w:ascii="Times New Roman" w:eastAsia="Times New Roman" w:hAnsi="Times New Roman" w:cs="Times New Roman"/>
          <w:sz w:val="28"/>
          <w:szCs w:val="28"/>
          <w:lang w:eastAsia="ru-RU"/>
        </w:rPr>
        <w:t xml:space="preserve">Изменениями установлена обязанность банка или иной кредитной организации осуществлять расчет суммы денежных средств, на которую обращается взыскание, с учетом установленных ограничений и запретов на обращение взыскания, предусмотренных статьями 99 и 101 настоящего Федерального закона </w:t>
      </w:r>
      <w:proofErr w:type="gramStart"/>
      <w:r w:rsidR="00F6546C" w:rsidRPr="009E3A11">
        <w:rPr>
          <w:rFonts w:ascii="Times New Roman" w:eastAsia="Times New Roman" w:hAnsi="Times New Roman" w:cs="Times New Roman"/>
          <w:sz w:val="28"/>
          <w:szCs w:val="28"/>
          <w:lang w:eastAsia="ru-RU"/>
        </w:rPr>
        <w:t>ч</w:t>
      </w:r>
      <w:proofErr w:type="gramEnd"/>
      <w:r w:rsidR="00F6546C" w:rsidRPr="009E3A11">
        <w:rPr>
          <w:rFonts w:ascii="Times New Roman" w:eastAsia="Times New Roman" w:hAnsi="Times New Roman" w:cs="Times New Roman"/>
          <w:sz w:val="28"/>
          <w:szCs w:val="28"/>
          <w:lang w:eastAsia="ru-RU"/>
        </w:rPr>
        <w:t xml:space="preserve">.5 ст.8. Такая многоуровневая система </w:t>
      </w:r>
      <w:proofErr w:type="gramStart"/>
      <w:r w:rsidR="00F6546C" w:rsidRPr="009E3A11">
        <w:rPr>
          <w:rFonts w:ascii="Times New Roman" w:eastAsia="Times New Roman" w:hAnsi="Times New Roman" w:cs="Times New Roman"/>
          <w:sz w:val="28"/>
          <w:szCs w:val="28"/>
          <w:lang w:eastAsia="ru-RU"/>
        </w:rPr>
        <w:t>контроля за</w:t>
      </w:r>
      <w:proofErr w:type="gramEnd"/>
      <w:r w:rsidR="00F6546C" w:rsidRPr="009E3A11">
        <w:rPr>
          <w:rFonts w:ascii="Times New Roman" w:eastAsia="Times New Roman" w:hAnsi="Times New Roman" w:cs="Times New Roman"/>
          <w:sz w:val="28"/>
          <w:szCs w:val="28"/>
          <w:lang w:eastAsia="ru-RU"/>
        </w:rPr>
        <w:t xml:space="preserve"> назначением поступающих денежных средств на счёт должника должна сделать невозможным обращения на взыскание доходов, предусмотренных ст. 101 Федерального закона от 02.10.2007 № 229-ФЗ «Об исполнительном производстве», которые сегодня систематически допускаются. Кроме того,  статься 101 Федерального закона от 02.10.2007 № 229-ФЗ «Об исполнительном производстве» </w:t>
      </w:r>
      <w:proofErr w:type="gramStart"/>
      <w:r w:rsidR="00F6546C" w:rsidRPr="009E3A11">
        <w:rPr>
          <w:rFonts w:ascii="Times New Roman" w:eastAsia="Times New Roman" w:hAnsi="Times New Roman" w:cs="Times New Roman"/>
          <w:sz w:val="28"/>
          <w:szCs w:val="28"/>
          <w:lang w:eastAsia="ru-RU"/>
        </w:rPr>
        <w:t>дополнена</w:t>
      </w:r>
      <w:proofErr w:type="gramEnd"/>
      <w:r w:rsidR="00F6546C" w:rsidRPr="009E3A11">
        <w:rPr>
          <w:rFonts w:ascii="Times New Roman" w:eastAsia="Times New Roman" w:hAnsi="Times New Roman" w:cs="Times New Roman"/>
          <w:sz w:val="28"/>
          <w:szCs w:val="28"/>
          <w:lang w:eastAsia="ru-RU"/>
        </w:rPr>
        <w:t xml:space="preserve"> пунктом 18, который предусматривает ряд  других социальных выплат, на которые не может быть обращено взыскание.   </w:t>
      </w:r>
    </w:p>
    <w:p w:rsidR="00F6546C" w:rsidRPr="009E3A11" w:rsidRDefault="009E3A11" w:rsidP="009E3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F6546C" w:rsidRPr="009E3A11">
        <w:rPr>
          <w:rFonts w:ascii="Times New Roman" w:eastAsia="Times New Roman" w:hAnsi="Times New Roman" w:cs="Times New Roman"/>
          <w:sz w:val="28"/>
          <w:szCs w:val="28"/>
          <w:lang w:eastAsia="ru-RU"/>
        </w:rPr>
        <w:t>Это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proofErr w:type="gramEnd"/>
    </w:p>
    <w:p w:rsidR="00F6546C" w:rsidRPr="009E3A11" w:rsidRDefault="00DF2324" w:rsidP="009E3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6546C" w:rsidRPr="009E3A11">
        <w:rPr>
          <w:rFonts w:ascii="Times New Roman" w:eastAsia="Times New Roman" w:hAnsi="Times New Roman" w:cs="Times New Roman"/>
          <w:sz w:val="28"/>
          <w:szCs w:val="28"/>
          <w:lang w:eastAsia="ru-RU"/>
        </w:rPr>
        <w:t>Действия (бездействие), решения судебного пристава-исполнителя могут быть обжалованы вышестоящему дол</w:t>
      </w:r>
      <w:r w:rsidR="007C458D">
        <w:rPr>
          <w:rFonts w:ascii="Times New Roman" w:eastAsia="Times New Roman" w:hAnsi="Times New Roman" w:cs="Times New Roman"/>
          <w:sz w:val="28"/>
          <w:szCs w:val="28"/>
          <w:lang w:eastAsia="ru-RU"/>
        </w:rPr>
        <w:t>ж</w:t>
      </w:r>
      <w:r w:rsidR="00F6546C" w:rsidRPr="009E3A11">
        <w:rPr>
          <w:rFonts w:ascii="Times New Roman" w:eastAsia="Times New Roman" w:hAnsi="Times New Roman" w:cs="Times New Roman"/>
          <w:sz w:val="28"/>
          <w:szCs w:val="28"/>
          <w:lang w:eastAsia="ru-RU"/>
        </w:rPr>
        <w:t>ностному лицу, прокурору или в установленном порядке в суд.</w:t>
      </w:r>
    </w:p>
    <w:p w:rsidR="00DF2324" w:rsidRDefault="00DF2324" w:rsidP="00DF2324">
      <w:pPr>
        <w:jc w:val="both"/>
        <w:rPr>
          <w:rFonts w:ascii="Times New Roman" w:hAnsi="Times New Roman" w:cs="Times New Roman"/>
          <w:sz w:val="28"/>
          <w:szCs w:val="28"/>
        </w:rPr>
      </w:pPr>
    </w:p>
    <w:p w:rsidR="001464FF" w:rsidRPr="00DF2324" w:rsidRDefault="00DF2324" w:rsidP="00DF2324">
      <w:pPr>
        <w:jc w:val="both"/>
        <w:rPr>
          <w:rFonts w:ascii="Times New Roman" w:hAnsi="Times New Roman" w:cs="Times New Roman"/>
          <w:sz w:val="28"/>
          <w:szCs w:val="28"/>
        </w:rPr>
      </w:pPr>
      <w:r>
        <w:rPr>
          <w:rFonts w:ascii="Times New Roman" w:hAnsi="Times New Roman" w:cs="Times New Roman"/>
          <w:sz w:val="28"/>
          <w:szCs w:val="28"/>
        </w:rPr>
        <w:t>П</w:t>
      </w:r>
      <w:r w:rsidRPr="00AE7F29">
        <w:rPr>
          <w:rFonts w:ascii="Times New Roman" w:hAnsi="Times New Roman" w:cs="Times New Roman"/>
          <w:sz w:val="28"/>
          <w:szCs w:val="28"/>
        </w:rPr>
        <w:t>омощник прокурора Кущевского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П.А. Фоменко</w:t>
      </w:r>
    </w:p>
    <w:sectPr w:rsidR="001464FF" w:rsidRPr="00DF2324" w:rsidSect="00146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46C"/>
    <w:rsid w:val="001464FF"/>
    <w:rsid w:val="0043451A"/>
    <w:rsid w:val="007C458D"/>
    <w:rsid w:val="009E3A11"/>
    <w:rsid w:val="00C12612"/>
    <w:rsid w:val="00DF2324"/>
    <w:rsid w:val="00F6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FF"/>
  </w:style>
  <w:style w:type="paragraph" w:styleId="1">
    <w:name w:val="heading 1"/>
    <w:basedOn w:val="a"/>
    <w:link w:val="10"/>
    <w:uiPriority w:val="9"/>
    <w:qFormat/>
    <w:rsid w:val="00F65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46C"/>
    <w:rPr>
      <w:rFonts w:ascii="Times New Roman" w:eastAsia="Times New Roman" w:hAnsi="Times New Roman" w:cs="Times New Roman"/>
      <w:b/>
      <w:bCs/>
      <w:kern w:val="36"/>
      <w:sz w:val="48"/>
      <w:szCs w:val="48"/>
      <w:lang w:eastAsia="ru-RU"/>
    </w:rPr>
  </w:style>
  <w:style w:type="character" w:customStyle="1" w:styleId="detail-news-date">
    <w:name w:val="detail-news-date"/>
    <w:basedOn w:val="a0"/>
    <w:rsid w:val="00F6546C"/>
  </w:style>
  <w:style w:type="character" w:customStyle="1" w:styleId="printhtml">
    <w:name w:val="print_html"/>
    <w:basedOn w:val="a0"/>
    <w:rsid w:val="00F6546C"/>
  </w:style>
  <w:style w:type="paragraph" w:customStyle="1" w:styleId="rtejustify">
    <w:name w:val="rtejustify"/>
    <w:basedOn w:val="a"/>
    <w:rsid w:val="00F65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654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590712">
      <w:bodyDiv w:val="1"/>
      <w:marLeft w:val="0"/>
      <w:marRight w:val="0"/>
      <w:marTop w:val="0"/>
      <w:marBottom w:val="0"/>
      <w:divBdr>
        <w:top w:val="none" w:sz="0" w:space="0" w:color="auto"/>
        <w:left w:val="none" w:sz="0" w:space="0" w:color="auto"/>
        <w:bottom w:val="none" w:sz="0" w:space="0" w:color="auto"/>
        <w:right w:val="none" w:sz="0" w:space="0" w:color="auto"/>
      </w:divBdr>
      <w:divsChild>
        <w:div w:id="90469459">
          <w:marLeft w:val="0"/>
          <w:marRight w:val="0"/>
          <w:marTop w:val="0"/>
          <w:marBottom w:val="0"/>
          <w:divBdr>
            <w:top w:val="none" w:sz="0" w:space="0" w:color="auto"/>
            <w:left w:val="none" w:sz="0" w:space="0" w:color="auto"/>
            <w:bottom w:val="none" w:sz="0" w:space="0" w:color="auto"/>
            <w:right w:val="none" w:sz="0" w:space="0" w:color="auto"/>
          </w:divBdr>
        </w:div>
        <w:div w:id="1914848531">
          <w:marLeft w:val="0"/>
          <w:marRight w:val="0"/>
          <w:marTop w:val="0"/>
          <w:marBottom w:val="0"/>
          <w:divBdr>
            <w:top w:val="none" w:sz="0" w:space="0" w:color="auto"/>
            <w:left w:val="none" w:sz="0" w:space="0" w:color="auto"/>
            <w:bottom w:val="none" w:sz="0" w:space="0" w:color="auto"/>
            <w:right w:val="none" w:sz="0" w:space="0" w:color="auto"/>
          </w:divBdr>
          <w:divsChild>
            <w:div w:id="1284506784">
              <w:marLeft w:val="0"/>
              <w:marRight w:val="0"/>
              <w:marTop w:val="0"/>
              <w:marBottom w:val="0"/>
              <w:divBdr>
                <w:top w:val="none" w:sz="0" w:space="0" w:color="auto"/>
                <w:left w:val="none" w:sz="0" w:space="0" w:color="auto"/>
                <w:bottom w:val="none" w:sz="0" w:space="0" w:color="auto"/>
                <w:right w:val="none" w:sz="0" w:space="0" w:color="auto"/>
              </w:divBdr>
              <w:divsChild>
                <w:div w:id="920262826">
                  <w:marLeft w:val="0"/>
                  <w:marRight w:val="0"/>
                  <w:marTop w:val="0"/>
                  <w:marBottom w:val="0"/>
                  <w:divBdr>
                    <w:top w:val="none" w:sz="0" w:space="0" w:color="auto"/>
                    <w:left w:val="none" w:sz="0" w:space="0" w:color="auto"/>
                    <w:bottom w:val="none" w:sz="0" w:space="0" w:color="auto"/>
                    <w:right w:val="none" w:sz="0" w:space="0" w:color="auto"/>
                  </w:divBdr>
                  <w:divsChild>
                    <w:div w:id="1267419002">
                      <w:marLeft w:val="0"/>
                      <w:marRight w:val="0"/>
                      <w:marTop w:val="0"/>
                      <w:marBottom w:val="0"/>
                      <w:divBdr>
                        <w:top w:val="none" w:sz="0" w:space="0" w:color="auto"/>
                        <w:left w:val="none" w:sz="0" w:space="0" w:color="auto"/>
                        <w:bottom w:val="none" w:sz="0" w:space="0" w:color="auto"/>
                        <w:right w:val="none" w:sz="0" w:space="0" w:color="auto"/>
                      </w:divBdr>
                      <w:divsChild>
                        <w:div w:id="380177974">
                          <w:marLeft w:val="0"/>
                          <w:marRight w:val="0"/>
                          <w:marTop w:val="0"/>
                          <w:marBottom w:val="0"/>
                          <w:divBdr>
                            <w:top w:val="none" w:sz="0" w:space="0" w:color="auto"/>
                            <w:left w:val="none" w:sz="0" w:space="0" w:color="auto"/>
                            <w:bottom w:val="none" w:sz="0" w:space="0" w:color="auto"/>
                            <w:right w:val="none" w:sz="0" w:space="0" w:color="auto"/>
                          </w:divBdr>
                          <w:divsChild>
                            <w:div w:id="319160651">
                              <w:marLeft w:val="0"/>
                              <w:marRight w:val="0"/>
                              <w:marTop w:val="0"/>
                              <w:marBottom w:val="0"/>
                              <w:divBdr>
                                <w:top w:val="none" w:sz="0" w:space="0" w:color="auto"/>
                                <w:left w:val="none" w:sz="0" w:space="0" w:color="auto"/>
                                <w:bottom w:val="none" w:sz="0" w:space="0" w:color="auto"/>
                                <w:right w:val="none" w:sz="0" w:space="0" w:color="auto"/>
                              </w:divBdr>
                              <w:divsChild>
                                <w:div w:id="1831554090">
                                  <w:marLeft w:val="0"/>
                                  <w:marRight w:val="0"/>
                                  <w:marTop w:val="0"/>
                                  <w:marBottom w:val="0"/>
                                  <w:divBdr>
                                    <w:top w:val="none" w:sz="0" w:space="0" w:color="auto"/>
                                    <w:left w:val="none" w:sz="0" w:space="0" w:color="auto"/>
                                    <w:bottom w:val="none" w:sz="0" w:space="0" w:color="auto"/>
                                    <w:right w:val="none" w:sz="0" w:space="0" w:color="auto"/>
                                  </w:divBdr>
                                  <w:divsChild>
                                    <w:div w:id="9747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arprok.ru/print/75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2020-06-22T07:25:00Z</cp:lastPrinted>
  <dcterms:created xsi:type="dcterms:W3CDTF">2020-06-11T14:15:00Z</dcterms:created>
  <dcterms:modified xsi:type="dcterms:W3CDTF">2020-06-22T07:25:00Z</dcterms:modified>
</cp:coreProperties>
</file>