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85" w:rsidRPr="00387494" w:rsidRDefault="008A5985" w:rsidP="00387494">
      <w:pPr>
        <w:jc w:val="center"/>
        <w:rPr>
          <w:rFonts w:eastAsia="Times New Roman"/>
          <w:b/>
          <w:sz w:val="28"/>
          <w:szCs w:val="28"/>
        </w:rPr>
      </w:pPr>
      <w:r w:rsidRPr="00387494">
        <w:rPr>
          <w:rFonts w:eastAsia="Times New Roman"/>
          <w:b/>
          <w:sz w:val="28"/>
          <w:szCs w:val="28"/>
        </w:rPr>
        <w:t>Об административной ответственности за пропаганду либо публичное демонстрирование нацистской атрибутики</w:t>
      </w:r>
    </w:p>
    <w:p w:rsidR="008A5985" w:rsidRPr="008A5985" w:rsidRDefault="008A5985" w:rsidP="00387494">
      <w:pPr>
        <w:rPr>
          <w:rFonts w:eastAsia="Times New Roman"/>
        </w:rPr>
      </w:pPr>
      <w:r w:rsidRPr="008A5985">
        <w:rPr>
          <w:rFonts w:eastAsia="Times New Roman"/>
        </w:rPr>
        <w:t xml:space="preserve">  </w:t>
      </w:r>
    </w:p>
    <w:p w:rsidR="008A5985" w:rsidRPr="00387494" w:rsidRDefault="00387494" w:rsidP="0038749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8A5985" w:rsidRPr="00387494">
        <w:rPr>
          <w:rFonts w:eastAsia="Times New Roman"/>
          <w:sz w:val="28"/>
          <w:szCs w:val="28"/>
        </w:rPr>
        <w:t>Запрет использования в Российской Федерации в любой форме нацистской символики как оскорбляющей многонациональный народ и память о понесенных в Великой Отечественной войне жертвах установлен частью 2 статьи 6 Федерального закона от 19.05.1995 № 80-ФЗ «Об увековечении Победы советского народа в Великой Отечественной войне 1941-1945 годов».</w:t>
      </w:r>
    </w:p>
    <w:p w:rsidR="008A5985" w:rsidRPr="00387494" w:rsidRDefault="00387494" w:rsidP="0038749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proofErr w:type="gramStart"/>
      <w:r w:rsidR="008A5985" w:rsidRPr="00387494">
        <w:rPr>
          <w:rFonts w:eastAsia="Times New Roman"/>
          <w:sz w:val="28"/>
          <w:szCs w:val="28"/>
        </w:rPr>
        <w:t>При этом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 на основании статьи 1 Федерального закона от 25.07.2002 № 114-ФЗ «О противодействии экстремистской деятельности» относятся к одному из видов экстремистской деятельности.</w:t>
      </w:r>
      <w:proofErr w:type="gramEnd"/>
    </w:p>
    <w:p w:rsidR="008A5985" w:rsidRPr="00387494" w:rsidRDefault="00387494" w:rsidP="0038749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proofErr w:type="gramStart"/>
      <w:r w:rsidR="008A5985" w:rsidRPr="00387494">
        <w:rPr>
          <w:rFonts w:eastAsia="Times New Roman"/>
          <w:sz w:val="28"/>
          <w:szCs w:val="28"/>
        </w:rPr>
        <w:t xml:space="preserve">Частью 1 статьи 20.3 Кодекса Российской Федерации об административных правонарушениях (далее – </w:t>
      </w:r>
      <w:proofErr w:type="spellStart"/>
      <w:r w:rsidR="008A5985" w:rsidRPr="00387494">
        <w:rPr>
          <w:rFonts w:eastAsia="Times New Roman"/>
          <w:sz w:val="28"/>
          <w:szCs w:val="28"/>
        </w:rPr>
        <w:t>КоАП</w:t>
      </w:r>
      <w:proofErr w:type="spellEnd"/>
      <w:r w:rsidR="008A5985" w:rsidRPr="00387494">
        <w:rPr>
          <w:rFonts w:eastAsia="Times New Roman"/>
          <w:sz w:val="28"/>
          <w:szCs w:val="28"/>
        </w:rPr>
        <w:t xml:space="preserve"> РФ) установлена административная ответственность за пропаганду либо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смещения,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законами.</w:t>
      </w:r>
      <w:proofErr w:type="gramEnd"/>
    </w:p>
    <w:p w:rsidR="008A5985" w:rsidRPr="00387494" w:rsidRDefault="00387494" w:rsidP="0038749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proofErr w:type="gramStart"/>
      <w:r w:rsidR="008A5985" w:rsidRPr="00387494">
        <w:rPr>
          <w:rFonts w:eastAsia="Times New Roman"/>
          <w:sz w:val="28"/>
          <w:szCs w:val="28"/>
        </w:rPr>
        <w:t>За совершение указанных действий предусмотрено наказание для граждан в виде административного штрафа в размере от 1 тысячи до 2 тысяч рублей либо административного ареста на срок до 15 суток, для должностных лиц – в виде штрафа от 1 тысячи до 4 тысяч рублей, для юридических лиц – от 10 тысяч до 50 тысяч рублей.</w:t>
      </w:r>
      <w:proofErr w:type="gramEnd"/>
    </w:p>
    <w:p w:rsidR="008A5985" w:rsidRPr="00387494" w:rsidRDefault="00387494" w:rsidP="0038749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8A5985" w:rsidRPr="00387494">
        <w:rPr>
          <w:rFonts w:eastAsia="Times New Roman"/>
          <w:sz w:val="28"/>
          <w:szCs w:val="28"/>
        </w:rPr>
        <w:t xml:space="preserve">Статьей 20.29 </w:t>
      </w:r>
      <w:proofErr w:type="spellStart"/>
      <w:r w:rsidR="008A5985" w:rsidRPr="00387494">
        <w:rPr>
          <w:rFonts w:eastAsia="Times New Roman"/>
          <w:sz w:val="28"/>
          <w:szCs w:val="28"/>
        </w:rPr>
        <w:t>КоАП</w:t>
      </w:r>
      <w:proofErr w:type="spellEnd"/>
      <w:r w:rsidR="008A5985" w:rsidRPr="00387494">
        <w:rPr>
          <w:rFonts w:eastAsia="Times New Roman"/>
          <w:sz w:val="28"/>
          <w:szCs w:val="28"/>
        </w:rPr>
        <w:t xml:space="preserve"> РФ предусмотрена административная ответственность за массовое распространение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распространения.</w:t>
      </w:r>
    </w:p>
    <w:p w:rsidR="008A5985" w:rsidRPr="00387494" w:rsidRDefault="00387494" w:rsidP="0038749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proofErr w:type="gramStart"/>
      <w:r w:rsidR="008A5985" w:rsidRPr="00387494">
        <w:rPr>
          <w:rFonts w:eastAsia="Times New Roman"/>
          <w:sz w:val="28"/>
          <w:szCs w:val="28"/>
        </w:rPr>
        <w:t>За совершение данного правонарушения предусмотрено наказание для граждан в виде административного штрафа в размере от 1 тысячи до 3 тысяч рублей, административный арест на срок до 15 суток, для должностных лиц – от 2 тысяч до 5 тысяч рублей, для юридических лиц – от 100 тысяч до 1 миллиона рублей или административное приостановление деятельности на срок до 90 суток.</w:t>
      </w:r>
      <w:proofErr w:type="gramEnd"/>
      <w:r w:rsidR="008A5985" w:rsidRPr="00387494">
        <w:rPr>
          <w:rFonts w:eastAsia="Times New Roman"/>
          <w:sz w:val="28"/>
          <w:szCs w:val="28"/>
        </w:rPr>
        <w:t xml:space="preserve"> Материалы и оборудование, использованное для производства экстремистских материалов, подлежат конфискации.</w:t>
      </w:r>
    </w:p>
    <w:p w:rsidR="008A5985" w:rsidRPr="00387494" w:rsidRDefault="00387494" w:rsidP="0038749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8A5985" w:rsidRPr="00387494">
        <w:rPr>
          <w:rFonts w:eastAsia="Times New Roman"/>
          <w:sz w:val="28"/>
          <w:szCs w:val="28"/>
        </w:rPr>
        <w:t xml:space="preserve">Верховный Суд Российской Федерации дал следующие разъяснения: нацистской атрибутикой и символикой являются атрибутика и символика, которые использовались организациями, признанными Нюрнбергским международным военным трибуналом преступными. К таковым относят: </w:t>
      </w:r>
      <w:r w:rsidR="008A5985" w:rsidRPr="00387494">
        <w:rPr>
          <w:rFonts w:eastAsia="Times New Roman"/>
          <w:sz w:val="28"/>
          <w:szCs w:val="28"/>
        </w:rPr>
        <w:lastRenderedPageBreak/>
        <w:t>знамена, значки, атрибуты униформы, приветственные жесты и пароли, свастику, а также их произведение в любой форме.</w:t>
      </w:r>
    </w:p>
    <w:p w:rsidR="008A5985" w:rsidRPr="00387494" w:rsidRDefault="00387494" w:rsidP="0038749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proofErr w:type="gramStart"/>
      <w:r w:rsidR="008A5985" w:rsidRPr="00387494">
        <w:rPr>
          <w:rFonts w:eastAsia="Times New Roman"/>
          <w:sz w:val="28"/>
          <w:szCs w:val="28"/>
        </w:rPr>
        <w:t>В случае если действия совершены в целях, не связанных с пропагандой нацистской атрибутики и символики, включая научные исследования, художественное творчество, подготовку других материалов, осуждающих нацизм либо излагающих исторические события, оснований для привлечения к административной ответственности не имеется.</w:t>
      </w:r>
      <w:proofErr w:type="gramEnd"/>
    </w:p>
    <w:p w:rsidR="008A5985" w:rsidRPr="00387494" w:rsidRDefault="00387494" w:rsidP="0038749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proofErr w:type="gramStart"/>
      <w:r w:rsidR="008A5985" w:rsidRPr="00387494">
        <w:rPr>
          <w:rFonts w:eastAsia="Times New Roman"/>
          <w:sz w:val="28"/>
          <w:szCs w:val="28"/>
        </w:rPr>
        <w:t>Кроме того, ответственность по указанным статьям не наступает в случае использования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 экстремизму и отсутствуют признаки пропаганды или оправдания нацистской и экстремистской идеологии.</w:t>
      </w:r>
      <w:proofErr w:type="gramEnd"/>
    </w:p>
    <w:p w:rsidR="00433F0D" w:rsidRPr="00D52FE9" w:rsidRDefault="008A5985" w:rsidP="00182615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8A5985">
        <w:rPr>
          <w:rFonts w:eastAsia="Times New Roman"/>
        </w:rPr>
        <w:t> </w:t>
      </w:r>
      <w:r w:rsidR="00182615" w:rsidRPr="00D52FE9">
        <w:rPr>
          <w:rFonts w:eastAsia="Times New Roman"/>
          <w:sz w:val="28"/>
          <w:szCs w:val="28"/>
        </w:rPr>
        <w:t>Прокурор Кущевского района</w:t>
      </w:r>
    </w:p>
    <w:p w:rsidR="00182615" w:rsidRPr="00D52FE9" w:rsidRDefault="00182615" w:rsidP="00182615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D52FE9">
        <w:rPr>
          <w:rFonts w:eastAsia="Times New Roman"/>
          <w:sz w:val="28"/>
          <w:szCs w:val="28"/>
        </w:rPr>
        <w:t>старший советник юстиции</w:t>
      </w:r>
      <w:r w:rsidR="00D52FE9" w:rsidRPr="00D52FE9">
        <w:rPr>
          <w:rFonts w:eastAsia="Times New Roman"/>
          <w:sz w:val="28"/>
          <w:szCs w:val="28"/>
        </w:rPr>
        <w:tab/>
      </w:r>
      <w:r w:rsidR="00D52FE9" w:rsidRPr="00D52FE9">
        <w:rPr>
          <w:rFonts w:eastAsia="Times New Roman"/>
          <w:sz w:val="28"/>
          <w:szCs w:val="28"/>
        </w:rPr>
        <w:tab/>
      </w:r>
      <w:r w:rsidR="00D52FE9" w:rsidRPr="00D52FE9">
        <w:rPr>
          <w:rFonts w:eastAsia="Times New Roman"/>
          <w:sz w:val="28"/>
          <w:szCs w:val="28"/>
        </w:rPr>
        <w:tab/>
      </w:r>
      <w:r w:rsidR="00D52FE9" w:rsidRPr="00D52FE9">
        <w:rPr>
          <w:rFonts w:eastAsia="Times New Roman"/>
          <w:sz w:val="28"/>
          <w:szCs w:val="28"/>
        </w:rPr>
        <w:tab/>
      </w:r>
      <w:r w:rsidR="00D52FE9" w:rsidRPr="00D52FE9">
        <w:rPr>
          <w:rFonts w:eastAsia="Times New Roman"/>
          <w:sz w:val="28"/>
          <w:szCs w:val="28"/>
        </w:rPr>
        <w:tab/>
      </w:r>
      <w:r w:rsidR="00D52FE9" w:rsidRPr="00D52FE9">
        <w:rPr>
          <w:rFonts w:eastAsia="Times New Roman"/>
          <w:sz w:val="28"/>
          <w:szCs w:val="28"/>
        </w:rPr>
        <w:tab/>
        <w:t xml:space="preserve">В.В. </w:t>
      </w:r>
      <w:proofErr w:type="spellStart"/>
      <w:r w:rsidR="00D52FE9" w:rsidRPr="00D52FE9">
        <w:rPr>
          <w:rFonts w:eastAsia="Times New Roman"/>
          <w:sz w:val="28"/>
          <w:szCs w:val="28"/>
        </w:rPr>
        <w:t>Приходченко</w:t>
      </w:r>
      <w:proofErr w:type="spellEnd"/>
    </w:p>
    <w:sectPr w:rsidR="00182615" w:rsidRPr="00D52FE9" w:rsidSect="0043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985"/>
    <w:rsid w:val="00182615"/>
    <w:rsid w:val="00387494"/>
    <w:rsid w:val="00433F0D"/>
    <w:rsid w:val="00861C02"/>
    <w:rsid w:val="008A5985"/>
    <w:rsid w:val="00C81282"/>
    <w:rsid w:val="00CB2815"/>
    <w:rsid w:val="00D52FE9"/>
    <w:rsid w:val="00FA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1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28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B28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B28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B281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81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B28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B28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B2815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Emphasis"/>
    <w:basedOn w:val="a0"/>
    <w:qFormat/>
    <w:rsid w:val="00CB2815"/>
    <w:rPr>
      <w:i/>
      <w:iCs/>
    </w:rPr>
  </w:style>
  <w:style w:type="paragraph" w:styleId="a4">
    <w:name w:val="List Paragraph"/>
    <w:basedOn w:val="a"/>
    <w:uiPriority w:val="34"/>
    <w:qFormat/>
    <w:rsid w:val="00CB2815"/>
    <w:pPr>
      <w:ind w:left="720"/>
      <w:contextualSpacing/>
    </w:pPr>
    <w:rPr>
      <w:rFonts w:eastAsia="Times New Roman"/>
    </w:rPr>
  </w:style>
  <w:style w:type="character" w:customStyle="1" w:styleId="feeds-pagenavigationicon">
    <w:name w:val="feeds-page__navigation_icon"/>
    <w:basedOn w:val="a0"/>
    <w:rsid w:val="008A5985"/>
  </w:style>
  <w:style w:type="character" w:customStyle="1" w:styleId="feeds-pagenavigationtooltip">
    <w:name w:val="feeds-page__navigation_tooltip"/>
    <w:basedOn w:val="a0"/>
    <w:rsid w:val="008A5985"/>
  </w:style>
  <w:style w:type="paragraph" w:styleId="a5">
    <w:name w:val="Normal (Web)"/>
    <w:basedOn w:val="a"/>
    <w:uiPriority w:val="99"/>
    <w:semiHidden/>
    <w:unhideWhenUsed/>
    <w:rsid w:val="008A598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0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2021-04-02T09:17:00Z</cp:lastPrinted>
  <dcterms:created xsi:type="dcterms:W3CDTF">2021-01-26T14:48:00Z</dcterms:created>
  <dcterms:modified xsi:type="dcterms:W3CDTF">2021-04-02T09:17:00Z</dcterms:modified>
</cp:coreProperties>
</file>