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F" w:rsidRPr="001710DD" w:rsidRDefault="00023F0F" w:rsidP="001710DD">
      <w:pPr>
        <w:jc w:val="center"/>
        <w:rPr>
          <w:rFonts w:eastAsia="Times New Roman"/>
          <w:b/>
          <w:sz w:val="28"/>
          <w:szCs w:val="28"/>
        </w:rPr>
      </w:pPr>
      <w:r w:rsidRPr="001710DD">
        <w:rPr>
          <w:rFonts w:eastAsia="Times New Roman"/>
          <w:b/>
          <w:sz w:val="28"/>
          <w:szCs w:val="28"/>
        </w:rPr>
        <w:t>Уголовная ответственность за нарушение территориальной целостности Российской Федерации</w:t>
      </w:r>
    </w:p>
    <w:p w:rsidR="00023F0F" w:rsidRPr="00023F0F" w:rsidRDefault="00023F0F" w:rsidP="001710DD">
      <w:pPr>
        <w:rPr>
          <w:rFonts w:eastAsia="Times New Roman"/>
        </w:rPr>
      </w:pPr>
      <w:r w:rsidRPr="00023F0F">
        <w:rPr>
          <w:rFonts w:eastAsia="Times New Roman"/>
        </w:rPr>
        <w:t xml:space="preserve">  </w:t>
      </w:r>
    </w:p>
    <w:p w:rsidR="00023F0F" w:rsidRDefault="001710DD" w:rsidP="00023F0F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proofErr w:type="gramStart"/>
      <w:r w:rsidR="00023F0F" w:rsidRPr="00023F0F">
        <w:rPr>
          <w:rFonts w:eastAsia="Times New Roman"/>
          <w:sz w:val="28"/>
          <w:szCs w:val="28"/>
          <w:shd w:val="clear" w:color="auto" w:fill="FFFFFF"/>
        </w:rPr>
        <w:t>Федеральным законом от 08.12.2020 №425-ФЗ «</w:t>
      </w:r>
      <w:r w:rsidR="00023F0F" w:rsidRPr="00023F0F">
        <w:rPr>
          <w:rFonts w:eastAsia="Times New Roman"/>
          <w:color w:val="000000"/>
          <w:sz w:val="28"/>
          <w:szCs w:val="28"/>
          <w:shd w:val="clear" w:color="auto" w:fill="FFFFFF"/>
        </w:rPr>
        <w:t>О внесении изменений в Уголовный кодекс Российской Федерации и статьи 30 и 31 Уголовно-процессуального кодекса Российской Федерации»</w:t>
      </w:r>
      <w:r w:rsidR="00023F0F" w:rsidRPr="00023F0F">
        <w:rPr>
          <w:rFonts w:eastAsia="Times New Roman"/>
          <w:sz w:val="28"/>
          <w:szCs w:val="28"/>
          <w:shd w:val="clear" w:color="auto" w:fill="FFFFFF"/>
        </w:rPr>
        <w:t xml:space="preserve"> Уголовный кодекс Российской Федерации (далее – УК РФ) дополнен статьей 280.2 «</w:t>
      </w:r>
      <w:r w:rsidR="00023F0F" w:rsidRPr="00023F0F">
        <w:rPr>
          <w:rFonts w:eastAsia="Times New Roman"/>
          <w:color w:val="000000"/>
          <w:sz w:val="28"/>
          <w:szCs w:val="28"/>
          <w:shd w:val="clear" w:color="auto" w:fill="FFFFFF"/>
        </w:rPr>
        <w:t>Нарушение территориальной целостности Российской Федерации», согласно которой отчуждение части территории Российской Федерации или иные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</w:t>
      </w:r>
      <w:proofErr w:type="gramEnd"/>
      <w:r w:rsidR="00023F0F" w:rsidRPr="00023F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нарушение территориальной целостности Российской Федерации, при отсутствии признаков преступлений, предусмотренных статьями 278, 279 и 280.1 УК РФ, наказываются лишением свободы на срок от шести до десяти лет.</w:t>
      </w:r>
    </w:p>
    <w:p w:rsidR="001710DD" w:rsidRPr="001710DD" w:rsidRDefault="001710DD" w:rsidP="001710DD">
      <w:pPr>
        <w:spacing w:before="100" w:beforeAutospacing="1" w:after="100" w:afterAutospacing="1" w:line="240" w:lineRule="exact"/>
        <w:jc w:val="both"/>
        <w:rPr>
          <w:rFonts w:eastAsia="Times New Roman"/>
          <w:sz w:val="28"/>
          <w:szCs w:val="28"/>
        </w:rPr>
      </w:pPr>
      <w:r w:rsidRPr="001710DD">
        <w:rPr>
          <w:rFonts w:eastAsia="Times New Roman"/>
          <w:sz w:val="28"/>
          <w:szCs w:val="28"/>
        </w:rPr>
        <w:t>Помощник прокурора Кущевского района</w:t>
      </w:r>
    </w:p>
    <w:p w:rsidR="001710DD" w:rsidRPr="001710DD" w:rsidRDefault="001710DD" w:rsidP="001710DD">
      <w:pPr>
        <w:spacing w:before="100" w:beforeAutospacing="1" w:after="100" w:afterAutospacing="1" w:line="240" w:lineRule="exact"/>
        <w:jc w:val="both"/>
        <w:rPr>
          <w:rFonts w:eastAsia="Times New Roman"/>
          <w:sz w:val="28"/>
          <w:szCs w:val="28"/>
        </w:rPr>
      </w:pPr>
      <w:r w:rsidRPr="001710DD">
        <w:rPr>
          <w:rFonts w:eastAsia="Times New Roman"/>
          <w:sz w:val="28"/>
          <w:szCs w:val="28"/>
        </w:rPr>
        <w:t>юрист 3 класса</w:t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 w:rsidRPr="001710D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</w:t>
      </w:r>
      <w:r w:rsidRPr="001710DD">
        <w:rPr>
          <w:rFonts w:eastAsia="Times New Roman"/>
          <w:sz w:val="28"/>
          <w:szCs w:val="28"/>
        </w:rPr>
        <w:t xml:space="preserve">В.А. </w:t>
      </w:r>
      <w:proofErr w:type="spellStart"/>
      <w:r w:rsidRPr="001710DD">
        <w:rPr>
          <w:rFonts w:eastAsia="Times New Roman"/>
          <w:sz w:val="28"/>
          <w:szCs w:val="28"/>
        </w:rPr>
        <w:t>Кессиди</w:t>
      </w:r>
      <w:proofErr w:type="spellEnd"/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0F"/>
    <w:rsid w:val="00023F0F"/>
    <w:rsid w:val="001710DD"/>
    <w:rsid w:val="00433F0D"/>
    <w:rsid w:val="00856554"/>
    <w:rsid w:val="00861C02"/>
    <w:rsid w:val="00B3365B"/>
    <w:rsid w:val="00BF5B9F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023F0F"/>
  </w:style>
  <w:style w:type="character" w:customStyle="1" w:styleId="feeds-pagenavigationtooltip">
    <w:name w:val="feeds-page__navigation_tooltip"/>
    <w:basedOn w:val="a0"/>
    <w:rsid w:val="00023F0F"/>
  </w:style>
  <w:style w:type="paragraph" w:styleId="a5">
    <w:name w:val="Normal (Web)"/>
    <w:basedOn w:val="a"/>
    <w:uiPriority w:val="99"/>
    <w:semiHidden/>
    <w:unhideWhenUsed/>
    <w:rsid w:val="00023F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2021-04-02T09:41:00Z</cp:lastPrinted>
  <dcterms:created xsi:type="dcterms:W3CDTF">2021-01-26T14:57:00Z</dcterms:created>
  <dcterms:modified xsi:type="dcterms:W3CDTF">2021-04-02T09:43:00Z</dcterms:modified>
</cp:coreProperties>
</file>