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79" w:rsidRPr="00FA1479" w:rsidRDefault="00FA1479" w:rsidP="00C755E2">
      <w:pPr>
        <w:jc w:val="center"/>
        <w:rPr>
          <w:rFonts w:eastAsia="Times New Roman"/>
          <w:sz w:val="36"/>
          <w:szCs w:val="36"/>
        </w:rPr>
      </w:pPr>
      <w:r w:rsidRPr="00FA1479">
        <w:rPr>
          <w:rFonts w:eastAsia="Times New Roman"/>
          <w:b/>
          <w:sz w:val="36"/>
          <w:szCs w:val="36"/>
        </w:rPr>
        <w:t>Ответственность за оскорбление личности</w:t>
      </w:r>
    </w:p>
    <w:p w:rsidR="00FA1479" w:rsidRPr="00FA1479" w:rsidRDefault="00FA1479" w:rsidP="00FA147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A1479">
        <w:rPr>
          <w:rFonts w:eastAsia="Times New Roman"/>
          <w:sz w:val="28"/>
          <w:szCs w:val="28"/>
        </w:rPr>
        <w:t>За оскорбление личности может наступить административная ответственность по статье 5.61 Кодекса Российской Федерации об административных правонарушениях.</w:t>
      </w:r>
    </w:p>
    <w:p w:rsidR="00FA1479" w:rsidRPr="00FA1479" w:rsidRDefault="00FA1479" w:rsidP="00FA147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A1479">
        <w:rPr>
          <w:rFonts w:eastAsia="Times New Roman"/>
          <w:sz w:val="28"/>
          <w:szCs w:val="28"/>
        </w:rPr>
        <w:t>Оскорбление представляет собой действия, направленные на унижение чести и достоинства другого лица, выраженные в неприличной форме.</w:t>
      </w:r>
    </w:p>
    <w:p w:rsidR="00FA1479" w:rsidRPr="00FA1479" w:rsidRDefault="00FA1479" w:rsidP="00FA147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A1479">
        <w:rPr>
          <w:rFonts w:eastAsia="Times New Roman"/>
          <w:sz w:val="28"/>
          <w:szCs w:val="28"/>
        </w:rPr>
        <w:t>Неприличной следует считать циничную, противоречащую нравственным нормам поведения в обществе форму унизительного обращения с человеком. Именно неприличная форма высказываний является обязательным признаком состава данного правонарушения.</w:t>
      </w:r>
    </w:p>
    <w:p w:rsidR="00FA1479" w:rsidRPr="00FA1479" w:rsidRDefault="00FA1479" w:rsidP="00FA147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A1479">
        <w:rPr>
          <w:rFonts w:eastAsia="Times New Roman"/>
          <w:sz w:val="28"/>
          <w:szCs w:val="28"/>
        </w:rPr>
        <w:t>Как оскорбление можно расценивать непристойные шутки, нецензурную брань и оскорбительные жесты в адрес конкретного лица.</w:t>
      </w:r>
    </w:p>
    <w:p w:rsidR="00FA1479" w:rsidRPr="00FA1479" w:rsidRDefault="00FA1479" w:rsidP="00FA147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A1479">
        <w:rPr>
          <w:rFonts w:eastAsia="Times New Roman"/>
          <w:sz w:val="28"/>
          <w:szCs w:val="28"/>
        </w:rPr>
        <w:t>Оскорбление может быть высказано в устной или письменной форме.</w:t>
      </w:r>
    </w:p>
    <w:p w:rsidR="00FA1479" w:rsidRPr="00FA1479" w:rsidRDefault="00FA1479" w:rsidP="00FA147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A1479">
        <w:rPr>
          <w:rFonts w:eastAsia="Times New Roman"/>
          <w:sz w:val="28"/>
          <w:szCs w:val="28"/>
        </w:rPr>
        <w:t xml:space="preserve">Для наступления административной ответственности оскорбление должно быть направлено на конкретное лицо. Если неприличное слово не содержит оценки конкретной личности, употреблено </w:t>
      </w:r>
      <w:proofErr w:type="spellStart"/>
      <w:r w:rsidRPr="00FA1479">
        <w:rPr>
          <w:rFonts w:eastAsia="Times New Roman"/>
          <w:sz w:val="28"/>
          <w:szCs w:val="28"/>
        </w:rPr>
        <w:t>безадресно</w:t>
      </w:r>
      <w:proofErr w:type="spellEnd"/>
      <w:r w:rsidRPr="00FA1479">
        <w:rPr>
          <w:rFonts w:eastAsia="Times New Roman"/>
          <w:sz w:val="28"/>
          <w:szCs w:val="28"/>
        </w:rPr>
        <w:t xml:space="preserve">, то речь может идти не об оскорблении, а о мелком хулиганстве, сопровождающемся нецензурной бранью в общественных местах, оскорбительным приставанием к гражданам (ст. 20.1 </w:t>
      </w:r>
      <w:proofErr w:type="spellStart"/>
      <w:r w:rsidRPr="00FA1479">
        <w:rPr>
          <w:rFonts w:eastAsia="Times New Roman"/>
          <w:sz w:val="28"/>
          <w:szCs w:val="28"/>
        </w:rPr>
        <w:t>КоАП</w:t>
      </w:r>
      <w:proofErr w:type="spellEnd"/>
      <w:r w:rsidRPr="00FA1479">
        <w:rPr>
          <w:rFonts w:eastAsia="Times New Roman"/>
          <w:sz w:val="28"/>
          <w:szCs w:val="28"/>
        </w:rPr>
        <w:t xml:space="preserve"> РФ).</w:t>
      </w:r>
    </w:p>
    <w:p w:rsidR="00FA1479" w:rsidRPr="00FA1479" w:rsidRDefault="00FA1479" w:rsidP="00FA147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A1479">
        <w:rPr>
          <w:rFonts w:eastAsia="Times New Roman"/>
          <w:sz w:val="28"/>
          <w:szCs w:val="28"/>
        </w:rPr>
        <w:t>Согласно статье 1.5.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 Поэтому доводы заявителя о его оскорблении должны быть подтверждены совокупностью доказательств, которыми могут являться пояснения очевидцев, видеозапись, заключение лингвистического исследования, записи (в случае, если оскорбление адресовано в письменной форме).</w:t>
      </w:r>
    </w:p>
    <w:p w:rsidR="00FA1479" w:rsidRPr="00FA1479" w:rsidRDefault="00FA1479" w:rsidP="00FA147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A1479">
        <w:rPr>
          <w:rFonts w:eastAsia="Times New Roman"/>
          <w:sz w:val="28"/>
          <w:szCs w:val="28"/>
        </w:rPr>
        <w:t>Оскорбление влечет наложение административного штрафа.</w:t>
      </w:r>
    </w:p>
    <w:p w:rsidR="00D05C03" w:rsidRPr="000B1147" w:rsidRDefault="00FA1479" w:rsidP="00FA147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A1479">
        <w:rPr>
          <w:rFonts w:eastAsia="Times New Roman"/>
          <w:sz w:val="28"/>
          <w:szCs w:val="28"/>
        </w:rPr>
        <w:t>За оскорбление, содержащееся в публичном выступлении, публично демонстрирующемся произведении или средствах массовой информации, либо совершенное публично с использованием информационно-телекоммуникационных сетей, включая сеть «Интернет» (</w:t>
      </w:r>
      <w:proofErr w:type="gramStart"/>
      <w:r w:rsidRPr="00FA1479">
        <w:rPr>
          <w:rFonts w:eastAsia="Times New Roman"/>
          <w:sz w:val="28"/>
          <w:szCs w:val="28"/>
        </w:rPr>
        <w:t>ч</w:t>
      </w:r>
      <w:proofErr w:type="gramEnd"/>
      <w:r w:rsidRPr="00FA1479">
        <w:rPr>
          <w:rFonts w:eastAsia="Times New Roman"/>
          <w:sz w:val="28"/>
          <w:szCs w:val="28"/>
        </w:rPr>
        <w:t xml:space="preserve">. 2 ст. 5.61 </w:t>
      </w:r>
      <w:proofErr w:type="spellStart"/>
      <w:r w:rsidRPr="00FA1479">
        <w:rPr>
          <w:rFonts w:eastAsia="Times New Roman"/>
          <w:sz w:val="28"/>
          <w:szCs w:val="28"/>
        </w:rPr>
        <w:t>КоАП</w:t>
      </w:r>
      <w:proofErr w:type="spellEnd"/>
      <w:r w:rsidRPr="00FA1479">
        <w:rPr>
          <w:rFonts w:eastAsia="Times New Roman"/>
          <w:sz w:val="28"/>
          <w:szCs w:val="28"/>
        </w:rPr>
        <w:t xml:space="preserve"> РФ), установлена </w:t>
      </w:r>
      <w:r w:rsidR="00D05C03" w:rsidRPr="000B1147">
        <w:rPr>
          <w:rFonts w:eastAsia="Times New Roman"/>
          <w:sz w:val="28"/>
          <w:szCs w:val="28"/>
        </w:rPr>
        <w:t xml:space="preserve">повышенная </w:t>
      </w:r>
      <w:r w:rsidRPr="00FA1479">
        <w:rPr>
          <w:rFonts w:eastAsia="Times New Roman"/>
          <w:sz w:val="28"/>
          <w:szCs w:val="28"/>
        </w:rPr>
        <w:t>ответственность в виде административного штрафа</w:t>
      </w:r>
      <w:r w:rsidR="00D05C03" w:rsidRPr="000B1147">
        <w:rPr>
          <w:rFonts w:eastAsia="Times New Roman"/>
          <w:sz w:val="28"/>
          <w:szCs w:val="28"/>
        </w:rPr>
        <w:t>.</w:t>
      </w:r>
      <w:r w:rsidRPr="00FA1479">
        <w:rPr>
          <w:rFonts w:eastAsia="Times New Roman"/>
          <w:sz w:val="28"/>
          <w:szCs w:val="28"/>
        </w:rPr>
        <w:t xml:space="preserve"> </w:t>
      </w:r>
    </w:p>
    <w:p w:rsidR="00FA1479" w:rsidRPr="00FA1479" w:rsidRDefault="00FA1479" w:rsidP="00FA147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A1479">
        <w:rPr>
          <w:rFonts w:eastAsia="Times New Roman"/>
          <w:sz w:val="28"/>
          <w:szCs w:val="28"/>
        </w:rPr>
        <w:lastRenderedPageBreak/>
        <w:t>Субъектом данного правонарушения могут быть и несовершеннолетний гражданин, достигший 16-летнего возраста, оскорбивший, к примеру, в социальной сети своего сверстника.</w:t>
      </w:r>
    </w:p>
    <w:p w:rsidR="00FA1479" w:rsidRPr="00FA1479" w:rsidRDefault="00FA1479" w:rsidP="00FA147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A1479">
        <w:rPr>
          <w:rFonts w:eastAsia="Times New Roman"/>
          <w:sz w:val="28"/>
          <w:szCs w:val="28"/>
        </w:rPr>
        <w:t xml:space="preserve">Кроме того, необходимо помнить, что привлечение лица к административной ответственности за оскорбление не является основанием для освобождения его от обязанности денежной </w:t>
      </w:r>
      <w:proofErr w:type="gramStart"/>
      <w:r w:rsidRPr="00FA1479">
        <w:rPr>
          <w:rFonts w:eastAsia="Times New Roman"/>
          <w:sz w:val="28"/>
          <w:szCs w:val="28"/>
        </w:rPr>
        <w:t>компенсации</w:t>
      </w:r>
      <w:proofErr w:type="gramEnd"/>
      <w:r w:rsidRPr="00FA1479">
        <w:rPr>
          <w:rFonts w:eastAsia="Times New Roman"/>
          <w:sz w:val="28"/>
          <w:szCs w:val="28"/>
        </w:rPr>
        <w:t xml:space="preserve"> причиненного потерпевшему морального вреда в соответствии со статьей 151 Гражданского кодекса Российской Федерации.</w:t>
      </w:r>
    </w:p>
    <w:p w:rsidR="00FA1479" w:rsidRPr="00FA1479" w:rsidRDefault="00FA1479" w:rsidP="00FA147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A1479">
        <w:rPr>
          <w:rFonts w:eastAsia="Times New Roman"/>
          <w:sz w:val="28"/>
          <w:szCs w:val="28"/>
        </w:rPr>
        <w:t xml:space="preserve">С заявлением по факту оскорбления можно обратиться в прокуратуру по месту жительства, поскольку возбуждение дела об административном правонарушении по статье 5.61 Кодекса Российской Федерации об административных правонарушениях относится к исключительной компетенции прокурора, либо в территориальный отдел полиции для предварительной проверки сообщения об оскорблении. </w:t>
      </w:r>
    </w:p>
    <w:p w:rsidR="00FA1479" w:rsidRPr="00FA1479" w:rsidRDefault="00FA1479" w:rsidP="00FA147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A1479">
        <w:rPr>
          <w:rFonts w:eastAsia="Times New Roman"/>
          <w:sz w:val="28"/>
          <w:szCs w:val="28"/>
        </w:rPr>
        <w:t>Постановление о возбуждении дела об административном правонарушении за оскорбление выносится прокурором района, и направляется для рассмотрения мировому судье.</w:t>
      </w:r>
    </w:p>
    <w:p w:rsidR="00FA1479" w:rsidRPr="00FA1479" w:rsidRDefault="00FA1479" w:rsidP="00FA147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A1479">
        <w:rPr>
          <w:rFonts w:eastAsia="Times New Roman"/>
          <w:sz w:val="28"/>
          <w:szCs w:val="28"/>
        </w:rPr>
        <w:t>Срок привлечения к административной ответственности за данное административное правонарушение составляет 3 месяца с момента его совершения. Истечение срока давности привлечения к административной ответственности является обстоятельством, исключающим производство по делу об административном правонарушении.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1479"/>
    <w:rsid w:val="000B1147"/>
    <w:rsid w:val="00433F0D"/>
    <w:rsid w:val="00C755E2"/>
    <w:rsid w:val="00CB2815"/>
    <w:rsid w:val="00D05C03"/>
    <w:rsid w:val="00E11275"/>
    <w:rsid w:val="00E34D25"/>
    <w:rsid w:val="00FA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FA1479"/>
  </w:style>
  <w:style w:type="character" w:customStyle="1" w:styleId="feeds-pagenavigationtooltip">
    <w:name w:val="feeds-page__navigation_tooltip"/>
    <w:basedOn w:val="a0"/>
    <w:rsid w:val="00FA1479"/>
  </w:style>
  <w:style w:type="paragraph" w:styleId="a5">
    <w:name w:val="Normal (Web)"/>
    <w:basedOn w:val="a"/>
    <w:uiPriority w:val="99"/>
    <w:semiHidden/>
    <w:unhideWhenUsed/>
    <w:rsid w:val="00FA147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2023-02-05T09:41:00Z</dcterms:created>
  <dcterms:modified xsi:type="dcterms:W3CDTF">2023-02-05T12:12:00Z</dcterms:modified>
</cp:coreProperties>
</file>