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55" w:rsidRPr="00E27E55" w:rsidRDefault="00E27E55" w:rsidP="00E27E55">
      <w:pPr>
        <w:jc w:val="center"/>
        <w:rPr>
          <w:rFonts w:eastAsia="Times New Roman"/>
        </w:rPr>
      </w:pPr>
      <w:r w:rsidRPr="00E27E55">
        <w:rPr>
          <w:rFonts w:eastAsia="Times New Roman"/>
          <w:b/>
          <w:sz w:val="28"/>
          <w:szCs w:val="28"/>
        </w:rPr>
        <w:t>Законом установлены дополнительные гарантии для мобилизованных работников</w:t>
      </w:r>
      <w:r w:rsidRPr="00E27E55">
        <w:rPr>
          <w:rFonts w:eastAsia="Times New Roman"/>
        </w:rPr>
        <w:t xml:space="preserve"> </w:t>
      </w:r>
    </w:p>
    <w:p w:rsidR="00E27E55" w:rsidRPr="00E27E55" w:rsidRDefault="00E27E55" w:rsidP="00E27E55">
      <w:pPr>
        <w:spacing w:before="100" w:beforeAutospacing="1" w:after="100" w:afterAutospacing="1"/>
        <w:jc w:val="both"/>
        <w:rPr>
          <w:rFonts w:eastAsia="Times New Roman"/>
          <w:sz w:val="36"/>
          <w:szCs w:val="36"/>
        </w:rPr>
      </w:pPr>
      <w:proofErr w:type="gramStart"/>
      <w:r w:rsidRPr="00E27E55">
        <w:rPr>
          <w:rFonts w:eastAsia="Times New Roman"/>
          <w:sz w:val="36"/>
          <w:szCs w:val="36"/>
        </w:rPr>
        <w:t>В соответствии с Федеральным законом от 19.12.2022 № 545-ФЗ 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либо после окончания действия заключенного указанным лицом контракта</w:t>
      </w:r>
      <w:r w:rsidRPr="00E27E55">
        <w:rPr>
          <w:rFonts w:eastAsia="Times New Roman"/>
          <w:sz w:val="36"/>
          <w:szCs w:val="36"/>
        </w:rPr>
        <w:br/>
        <w:t>о добровольном содействии в выполнении задач, возложенных</w:t>
      </w:r>
      <w:proofErr w:type="gramEnd"/>
      <w:r w:rsidRPr="00E27E55">
        <w:rPr>
          <w:rFonts w:eastAsia="Times New Roman"/>
          <w:sz w:val="36"/>
          <w:szCs w:val="36"/>
        </w:rPr>
        <w:t xml:space="preserve"> </w:t>
      </w:r>
      <w:proofErr w:type="gramStart"/>
      <w:r w:rsidRPr="00E27E55">
        <w:rPr>
          <w:rFonts w:eastAsia="Times New Roman"/>
          <w:sz w:val="36"/>
          <w:szCs w:val="36"/>
        </w:rPr>
        <w:t>на Вооруженные Силы Российской Федерации, имеет преимущественное право поступления на работу по ранее занимаемой должности у работодателя, с которым указанное лицо состояло в трудовых отношениях до призыва на военную службу по мобилизации, заключения контракта о прохождении военной службы либо контракта о добровольном содействии в выполнении задач, возложенных на Вооруженные Силы Российской Федерации, в случае отсутствия вакансии по такой должности на</w:t>
      </w:r>
      <w:proofErr w:type="gramEnd"/>
      <w:r w:rsidRPr="00E27E55">
        <w:rPr>
          <w:rFonts w:eastAsia="Times New Roman"/>
          <w:sz w:val="36"/>
          <w:szCs w:val="36"/>
        </w:rPr>
        <w:t xml:space="preserve">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</w:t>
      </w:r>
    </w:p>
    <w:p w:rsidR="00E27E55" w:rsidRPr="00E27E55" w:rsidRDefault="00E27E55" w:rsidP="00E27E55">
      <w:pPr>
        <w:spacing w:before="100" w:beforeAutospacing="1" w:after="100" w:afterAutospacing="1"/>
        <w:jc w:val="both"/>
        <w:rPr>
          <w:rFonts w:eastAsia="Times New Roman"/>
        </w:rPr>
      </w:pPr>
      <w:r w:rsidRPr="00E27E55">
        <w:rPr>
          <w:rFonts w:eastAsia="Times New Roman"/>
        </w:rPr>
        <w:br/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E55"/>
    <w:rsid w:val="00102314"/>
    <w:rsid w:val="00433F0D"/>
    <w:rsid w:val="00CB2815"/>
    <w:rsid w:val="00E2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27E55"/>
  </w:style>
  <w:style w:type="character" w:customStyle="1" w:styleId="feeds-pagenavigationtooltip">
    <w:name w:val="feeds-page__navigation_tooltip"/>
    <w:basedOn w:val="a0"/>
    <w:rsid w:val="00E27E55"/>
  </w:style>
  <w:style w:type="paragraph" w:styleId="a5">
    <w:name w:val="Normal (Web)"/>
    <w:basedOn w:val="a"/>
    <w:uiPriority w:val="99"/>
    <w:semiHidden/>
    <w:unhideWhenUsed/>
    <w:rsid w:val="00E27E5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2023-02-05T14:09:00Z</dcterms:created>
  <dcterms:modified xsi:type="dcterms:W3CDTF">2023-02-05T14:10:00Z</dcterms:modified>
</cp:coreProperties>
</file>